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68"/>
        <w:ind w:left="834" w:right="920" w:hanging="734"/>
        <w:jc w:val="left"/>
        <w:rPr>
          <w:sz w:val="44"/>
        </w:rPr>
      </w:pPr>
      <w:r>
        <w:rPr>
          <w:sz w:val="44"/>
        </w:rPr>
        <w:t>Instituto Nacional de Servicios Sociales para Jubilados y Pensionados</w:t>
      </w:r>
    </w:p>
    <w:p>
      <w:pPr>
        <w:pStyle w:val="BodyText"/>
        <w:rPr>
          <w:sz w:val="20"/>
          <w:u w:val="none"/>
        </w:rPr>
      </w:pPr>
    </w:p>
    <w:p>
      <w:pPr>
        <w:pStyle w:val="BodyText"/>
        <w:spacing w:before="3"/>
        <w:rPr>
          <w:sz w:val="19"/>
          <w:u w:val="none"/>
        </w:rPr>
      </w:pPr>
    </w:p>
    <w:p>
      <w:pPr>
        <w:pStyle w:val="BodyText"/>
        <w:spacing w:before="93"/>
        <w:ind w:left="101"/>
        <w:rPr>
          <w:u w:val="none"/>
        </w:rPr>
      </w:pPr>
      <w:r>
        <w:rPr>
          <w:rFonts w:ascii="Times New Roman"/>
          <w:spacing w:val="-55"/>
          <w:u w:val="single"/>
        </w:rPr>
        <w:t> </w:t>
      </w:r>
      <w:r>
        <w:rPr>
          <w:u w:val="single"/>
        </w:rPr>
        <w:t>Formulario 4</w:t>
      </w:r>
    </w:p>
    <w:p>
      <w:pPr>
        <w:pStyle w:val="BodyText"/>
        <w:rPr>
          <w:sz w:val="20"/>
          <w:u w:val="none"/>
        </w:rPr>
      </w:pPr>
    </w:p>
    <w:p>
      <w:pPr>
        <w:pStyle w:val="BodyText"/>
        <w:spacing w:before="10"/>
        <w:rPr>
          <w:sz w:val="15"/>
          <w:u w:val="none"/>
        </w:rPr>
      </w:pPr>
    </w:p>
    <w:p>
      <w:pPr>
        <w:pStyle w:val="BodyText"/>
        <w:spacing w:before="93"/>
        <w:ind w:left="101"/>
        <w:rPr>
          <w:u w:val="none"/>
        </w:rPr>
      </w:pPr>
      <w:r>
        <w:rPr>
          <w:rFonts w:ascii="Times New Roman" w:hAnsi="Times New Roman"/>
          <w:spacing w:val="-55"/>
          <w:u w:val="single"/>
        </w:rPr>
        <w:t> </w:t>
      </w:r>
      <w:r>
        <w:rPr>
          <w:u w:val="single"/>
        </w:rPr>
        <w:t>PLANILLA DE CAMBIO DE DROGUERÍA</w:t>
      </w:r>
    </w:p>
    <w:p>
      <w:pPr>
        <w:pStyle w:val="BodyText"/>
        <w:rPr>
          <w:sz w:val="20"/>
          <w:u w:val="none"/>
        </w:rPr>
      </w:pPr>
    </w:p>
    <w:p>
      <w:pPr>
        <w:pStyle w:val="BodyText"/>
        <w:spacing w:before="10"/>
        <w:rPr>
          <w:sz w:val="15"/>
          <w:u w:val="none"/>
        </w:rPr>
      </w:pPr>
    </w:p>
    <w:p>
      <w:pPr>
        <w:pStyle w:val="BodyText"/>
        <w:tabs>
          <w:tab w:pos="599" w:val="left" w:leader="none"/>
          <w:tab w:pos="1219" w:val="left" w:leader="none"/>
          <w:tab w:pos="2292" w:val="left" w:leader="none"/>
          <w:tab w:pos="3462" w:val="left" w:leader="none"/>
          <w:tab w:pos="6453" w:val="left" w:leader="none"/>
          <w:tab w:pos="8483" w:val="left" w:leader="none"/>
        </w:tabs>
        <w:spacing w:before="93"/>
        <w:ind w:left="101"/>
        <w:rPr>
          <w:u w:val="none"/>
        </w:rPr>
      </w:pPr>
      <w:r>
        <w:rPr>
          <w:u w:val="none"/>
        </w:rPr>
        <w:t>La</w:t>
        <w:tab/>
        <w:t>que</w:t>
        <w:tab/>
        <w:t>suscribe</w:t>
        <w:tab/>
        <w:t>Farmacia</w:t>
        <w:tab/>
      </w:r>
      <w:r>
        <w:rPr>
          <w:rFonts w:ascii="Times New Roman"/>
          <w:u w:val="single"/>
        </w:rPr>
        <w:tab/>
      </w:r>
      <w:r>
        <w:rPr>
          <w:u w:val="none"/>
        </w:rPr>
        <w:t>correspondiente</w:t>
        <w:tab/>
        <w:t>a</w:t>
      </w:r>
    </w:p>
    <w:p>
      <w:pPr>
        <w:pStyle w:val="BodyText"/>
        <w:tabs>
          <w:tab w:pos="5594" w:val="left" w:leader="none"/>
          <w:tab w:pos="6090" w:val="left" w:leader="none"/>
          <w:tab w:pos="6867" w:val="left" w:leader="none"/>
          <w:tab w:pos="7547" w:val="left" w:leader="none"/>
          <w:tab w:pos="8153" w:val="left" w:leader="none"/>
        </w:tabs>
        <w:spacing w:before="126"/>
        <w:ind w:left="101"/>
        <w:rPr>
          <w:u w:val="none"/>
        </w:rPr>
      </w:pPr>
      <w:r>
        <w:rPr>
          <w:u w:val="none"/>
        </w:rPr>
        <w:t>(colegio)</w:t>
      </w:r>
      <w:r>
        <w:rPr>
          <w:rFonts w:ascii="Times New Roman"/>
          <w:u w:val="single"/>
        </w:rPr>
        <w:t> </w:t>
        <w:tab/>
      </w:r>
      <w:r>
        <w:rPr>
          <w:u w:val="none"/>
        </w:rPr>
        <w:t>,</w:t>
        <w:tab/>
        <w:t>sita</w:t>
        <w:tab/>
        <w:t>en</w:t>
        <w:tab/>
        <w:t>la</w:t>
        <w:tab/>
        <w:t>calle</w:t>
      </w:r>
    </w:p>
    <w:p>
      <w:pPr>
        <w:pStyle w:val="BodyText"/>
        <w:tabs>
          <w:tab w:pos="3092" w:val="left" w:leader="none"/>
          <w:tab w:pos="3424" w:val="left" w:leader="none"/>
          <w:tab w:pos="4059" w:val="left" w:leader="none"/>
          <w:tab w:pos="5582" w:val="left" w:leader="none"/>
          <w:tab w:pos="5914" w:val="left" w:leader="none"/>
          <w:tab w:pos="6546" w:val="left" w:leader="none"/>
          <w:tab w:pos="7105" w:val="left" w:leader="none"/>
          <w:tab w:pos="8361" w:val="left" w:leader="none"/>
        </w:tabs>
        <w:spacing w:before="126"/>
        <w:ind w:left="101"/>
        <w:rPr>
          <w:u w:val="none"/>
        </w:rPr>
      </w:pPr>
      <w:r>
        <w:rPr>
          <w:rFonts w:ascii="Times New Roman" w:hAnsi="Times New Roman"/>
          <w:u w:val="single"/>
        </w:rPr>
        <w:t> </w:t>
        <w:tab/>
      </w:r>
      <w:r>
        <w:rPr>
          <w:rFonts w:ascii="Times New Roman" w:hAnsi="Times New Roman"/>
          <w:u w:val="none"/>
        </w:rPr>
        <w:tab/>
      </w:r>
      <w:r>
        <w:rPr>
          <w:u w:val="none"/>
        </w:rPr>
        <w:t>N°</w:t>
        <w:tab/>
      </w:r>
      <w:r>
        <w:rPr>
          <w:rFonts w:ascii="Times New Roman" w:hAnsi="Times New Roman"/>
          <w:u w:val="single"/>
        </w:rPr>
        <w:t> </w:t>
        <w:tab/>
      </w:r>
      <w:r>
        <w:rPr>
          <w:rFonts w:ascii="Times New Roman" w:hAnsi="Times New Roman"/>
          <w:u w:val="none"/>
        </w:rPr>
        <w:tab/>
      </w:r>
      <w:r>
        <w:rPr>
          <w:u w:val="none"/>
        </w:rPr>
        <w:t>de</w:t>
        <w:tab/>
        <w:t>la</w:t>
        <w:tab/>
        <w:t>localidad</w:t>
        <w:tab/>
        <w:t>de</w:t>
      </w:r>
    </w:p>
    <w:p>
      <w:pPr>
        <w:pStyle w:val="BodyText"/>
        <w:tabs>
          <w:tab w:pos="2547" w:val="left" w:leader="none"/>
          <w:tab w:pos="6040" w:val="left" w:leader="none"/>
        </w:tabs>
        <w:spacing w:line="360" w:lineRule="auto" w:before="126"/>
        <w:ind w:left="101" w:right="112"/>
        <w:jc w:val="both"/>
        <w:rPr>
          <w:u w:val="none"/>
        </w:rPr>
      </w:pPr>
      <w:r>
        <w:rPr>
          <w:rFonts w:ascii="Times New Roman" w:hAnsi="Times New Roman"/>
          <w:u w:val="single"/>
        </w:rPr>
        <w:t> </w:t>
        <w:tab/>
      </w:r>
      <w:r>
        <w:rPr>
          <w:u w:val="none"/>
        </w:rPr>
        <w:t>, </w:t>
      </w:r>
      <w:r>
        <w:rPr>
          <w:spacing w:val="14"/>
          <w:u w:val="none"/>
        </w:rPr>
        <w:t> </w:t>
      </w:r>
      <w:r>
        <w:rPr>
          <w:u w:val="none"/>
        </w:rPr>
        <w:t>código </w:t>
      </w:r>
      <w:r>
        <w:rPr>
          <w:spacing w:val="14"/>
          <w:u w:val="none"/>
        </w:rPr>
        <w:t> </w:t>
      </w:r>
      <w:r>
        <w:rPr>
          <w:u w:val="none"/>
        </w:rPr>
        <w:t>PAMI</w:t>
      </w:r>
      <w:r>
        <w:rPr>
          <w:rFonts w:ascii="Times New Roman" w:hAnsi="Times New Roman"/>
          <w:u w:val="single"/>
        </w:rPr>
        <w:t> </w:t>
        <w:tab/>
      </w:r>
      <w:r>
        <w:rPr>
          <w:u w:val="none"/>
        </w:rPr>
        <w:t>,  solicita  en </w:t>
      </w:r>
      <w:r>
        <w:rPr>
          <w:spacing w:val="41"/>
          <w:u w:val="none"/>
        </w:rPr>
        <w:t> </w:t>
      </w:r>
      <w:r>
        <w:rPr>
          <w:u w:val="none"/>
        </w:rPr>
        <w:t>carácter </w:t>
      </w:r>
      <w:r>
        <w:rPr>
          <w:spacing w:val="14"/>
          <w:u w:val="none"/>
        </w:rPr>
        <w:t> </w:t>
      </w:r>
      <w:r>
        <w:rPr>
          <w:u w:val="none"/>
        </w:rPr>
        <w:t>de urgente el CAMBIO DE DROGUERÍA para la emisión de las Notas de Crédito y Autorizaciones de Pago, según convenio PAMI.</w:t>
      </w:r>
    </w:p>
    <w:p>
      <w:pPr>
        <w:pStyle w:val="BodyText"/>
        <w:rPr>
          <w:sz w:val="24"/>
          <w:u w:val="none"/>
        </w:rPr>
      </w:pPr>
    </w:p>
    <w:p>
      <w:pPr>
        <w:pStyle w:val="BodyText"/>
        <w:rPr>
          <w:sz w:val="24"/>
          <w:u w:val="none"/>
        </w:rPr>
      </w:pPr>
    </w:p>
    <w:p>
      <w:pPr>
        <w:pStyle w:val="BodyText"/>
        <w:spacing w:before="210"/>
        <w:ind w:left="101"/>
        <w:jc w:val="both"/>
        <w:rPr>
          <w:u w:val="none"/>
        </w:rPr>
      </w:pPr>
      <w:r>
        <w:rPr>
          <w:u w:val="none"/>
        </w:rPr>
        <w:t>DROGUERÍA DE ALTA</w:t>
      </w:r>
    </w:p>
    <w:p>
      <w:pPr>
        <w:pStyle w:val="BodyText"/>
        <w:tabs>
          <w:tab w:pos="1831" w:val="left" w:leader="none"/>
          <w:tab w:pos="7324" w:val="left" w:leader="none"/>
        </w:tabs>
        <w:spacing w:before="126"/>
        <w:ind w:left="101"/>
        <w:jc w:val="both"/>
        <w:rPr>
          <w:rFonts w:ascii="Times New Roman" w:hAnsi="Times New Roman"/>
          <w:u w:val="none"/>
        </w:rPr>
      </w:pPr>
      <w:r>
        <w:rPr>
          <w:u w:val="none"/>
        </w:rPr>
        <w:t>Código</w:t>
      </w:r>
      <w:r>
        <w:rPr>
          <w:rFonts w:ascii="Times New Roman" w:hAnsi="Times New Roman"/>
          <w:u w:val="single"/>
        </w:rPr>
        <w:t> </w:t>
        <w:tab/>
      </w:r>
      <w:r>
        <w:rPr>
          <w:u w:val="none"/>
        </w:rPr>
        <w:t>Nombre</w:t>
      </w:r>
      <w:r>
        <w:rPr>
          <w:rFonts w:ascii="Times New Roman" w:hAnsi="Times New Roman"/>
          <w:u w:val="single"/>
        </w:rPr>
        <w:t> </w:t>
        <w:tab/>
      </w:r>
    </w:p>
    <w:p>
      <w:pPr>
        <w:pStyle w:val="BodyText"/>
        <w:rPr>
          <w:rFonts w:ascii="Times New Roman"/>
          <w:sz w:val="20"/>
          <w:u w:val="none"/>
        </w:rPr>
      </w:pPr>
    </w:p>
    <w:p>
      <w:pPr>
        <w:pStyle w:val="BodyText"/>
        <w:rPr>
          <w:rFonts w:ascii="Times New Roman"/>
          <w:sz w:val="20"/>
          <w:u w:val="none"/>
        </w:rPr>
      </w:pPr>
    </w:p>
    <w:p>
      <w:pPr>
        <w:pStyle w:val="BodyText"/>
        <w:rPr>
          <w:rFonts w:ascii="Times New Roman"/>
          <w:sz w:val="20"/>
          <w:u w:val="none"/>
        </w:rPr>
      </w:pPr>
    </w:p>
    <w:p>
      <w:pPr>
        <w:pStyle w:val="BodyText"/>
        <w:rPr>
          <w:rFonts w:ascii="Times New Roman"/>
          <w:sz w:val="20"/>
          <w:u w:val="none"/>
        </w:rPr>
      </w:pPr>
    </w:p>
    <w:p>
      <w:pPr>
        <w:pStyle w:val="BodyText"/>
        <w:spacing w:before="10"/>
        <w:rPr>
          <w:rFonts w:ascii="Times New Roman"/>
          <w:sz w:val="21"/>
          <w:u w:val="none"/>
        </w:rPr>
      </w:pPr>
    </w:p>
    <w:p>
      <w:pPr>
        <w:pStyle w:val="BodyText"/>
        <w:spacing w:before="93"/>
        <w:ind w:left="101"/>
        <w:rPr>
          <w:u w:val="none"/>
        </w:rPr>
      </w:pPr>
      <w:r>
        <w:rPr>
          <w:u w:val="none"/>
        </w:rPr>
        <w:t>DROGUERÍA DE BAJA</w:t>
      </w:r>
    </w:p>
    <w:p>
      <w:pPr>
        <w:pStyle w:val="BodyText"/>
        <w:tabs>
          <w:tab w:pos="1831" w:val="left" w:leader="none"/>
          <w:tab w:pos="7630" w:val="left" w:leader="none"/>
        </w:tabs>
        <w:spacing w:before="126"/>
        <w:ind w:left="101"/>
        <w:rPr>
          <w:rFonts w:ascii="Times New Roman" w:hAnsi="Times New Roman"/>
          <w:u w:val="none"/>
        </w:rPr>
      </w:pPr>
      <w:r>
        <w:rPr>
          <w:u w:val="none"/>
        </w:rPr>
        <w:t>Código</w:t>
      </w:r>
      <w:r>
        <w:rPr>
          <w:rFonts w:ascii="Times New Roman" w:hAnsi="Times New Roman"/>
          <w:u w:val="single"/>
        </w:rPr>
        <w:t> </w:t>
        <w:tab/>
      </w:r>
      <w:r>
        <w:rPr>
          <w:u w:val="none"/>
        </w:rPr>
        <w:t>Nombre </w:t>
      </w:r>
      <w:r>
        <w:rPr>
          <w:rFonts w:ascii="Times New Roman" w:hAnsi="Times New Roman"/>
          <w:u w:val="single"/>
        </w:rPr>
        <w:t> </w:t>
        <w:tab/>
      </w:r>
    </w:p>
    <w:p>
      <w:pPr>
        <w:pStyle w:val="BodyText"/>
        <w:rPr>
          <w:rFonts w:ascii="Times New Roman"/>
          <w:sz w:val="20"/>
          <w:u w:val="none"/>
        </w:rPr>
      </w:pPr>
    </w:p>
    <w:p>
      <w:pPr>
        <w:pStyle w:val="BodyText"/>
        <w:rPr>
          <w:rFonts w:ascii="Times New Roman"/>
          <w:sz w:val="20"/>
          <w:u w:val="none"/>
        </w:rPr>
      </w:pPr>
    </w:p>
    <w:p>
      <w:pPr>
        <w:pStyle w:val="BodyText"/>
        <w:rPr>
          <w:rFonts w:ascii="Times New Roman"/>
          <w:sz w:val="20"/>
          <w:u w:val="none"/>
        </w:rPr>
      </w:pPr>
    </w:p>
    <w:p>
      <w:pPr>
        <w:pStyle w:val="BodyText"/>
        <w:rPr>
          <w:rFonts w:ascii="Times New Roman"/>
          <w:sz w:val="20"/>
          <w:u w:val="none"/>
        </w:rPr>
      </w:pPr>
    </w:p>
    <w:p>
      <w:pPr>
        <w:pStyle w:val="BodyText"/>
        <w:rPr>
          <w:rFonts w:ascii="Times New Roman"/>
          <w:sz w:val="20"/>
          <w:u w:val="none"/>
        </w:rPr>
      </w:pPr>
    </w:p>
    <w:p>
      <w:pPr>
        <w:pStyle w:val="BodyText"/>
        <w:rPr>
          <w:rFonts w:ascii="Times New Roman"/>
          <w:sz w:val="20"/>
          <w:u w:val="none"/>
        </w:rPr>
      </w:pPr>
    </w:p>
    <w:p>
      <w:pPr>
        <w:pStyle w:val="BodyText"/>
        <w:rPr>
          <w:rFonts w:ascii="Times New Roman"/>
          <w:sz w:val="20"/>
          <w:u w:val="none"/>
        </w:rPr>
      </w:pPr>
    </w:p>
    <w:p>
      <w:pPr>
        <w:pStyle w:val="BodyText"/>
        <w:rPr>
          <w:rFonts w:ascii="Times New Roman"/>
          <w:sz w:val="20"/>
          <w:u w:val="none"/>
        </w:rPr>
      </w:pPr>
    </w:p>
    <w:p>
      <w:pPr>
        <w:pStyle w:val="BodyText"/>
        <w:rPr>
          <w:rFonts w:ascii="Times New Roman"/>
          <w:sz w:val="20"/>
          <w:u w:val="none"/>
        </w:rPr>
      </w:pPr>
    </w:p>
    <w:p>
      <w:pPr>
        <w:pStyle w:val="BodyText"/>
        <w:rPr>
          <w:rFonts w:ascii="Times New Roman"/>
          <w:sz w:val="20"/>
          <w:u w:val="none"/>
        </w:rPr>
      </w:pPr>
    </w:p>
    <w:p>
      <w:pPr>
        <w:pStyle w:val="BodyText"/>
        <w:spacing w:before="11"/>
        <w:rPr>
          <w:rFonts w:ascii="Times New Roman"/>
          <w:u w:val="none"/>
        </w:rPr>
      </w:pPr>
    </w:p>
    <w:p>
      <w:pPr>
        <w:pStyle w:val="BodyText"/>
        <w:spacing w:line="20" w:lineRule="exact"/>
        <w:ind w:left="207"/>
        <w:rPr>
          <w:rFonts w:ascii="Times New Roman"/>
          <w:sz w:val="2"/>
          <w:u w:val="none"/>
        </w:rPr>
      </w:pPr>
      <w:r>
        <w:rPr>
          <w:rFonts w:ascii="Times New Roman"/>
          <w:sz w:val="2"/>
          <w:u w:val="none"/>
        </w:rPr>
        <w:pict>
          <v:group style="width:156.2pt;height:.5pt;mso-position-horizontal-relative:char;mso-position-vertical-relative:line" coordorigin="0,0" coordsize="3124,10">
            <v:line style="position:absolute" from="5,5" to="3119,5" stroked="true" strokeweight=".5pt" strokecolor="#000000">
              <v:stroke dashstyle="solid"/>
            </v:line>
          </v:group>
        </w:pict>
      </w:r>
      <w:r>
        <w:rPr>
          <w:rFonts w:ascii="Times New Roman"/>
          <w:sz w:val="2"/>
          <w:u w:val="none"/>
        </w:rPr>
      </w:r>
    </w:p>
    <w:p>
      <w:pPr>
        <w:spacing w:after="0" w:line="20" w:lineRule="exact"/>
        <w:rPr>
          <w:rFonts w:ascii="Times New Roman"/>
          <w:sz w:val="2"/>
        </w:rPr>
        <w:sectPr>
          <w:type w:val="continuous"/>
          <w:pgSz w:w="11900" w:h="16820"/>
          <w:pgMar w:top="640" w:bottom="280" w:left="1600" w:right="1580"/>
        </w:sectPr>
      </w:pPr>
    </w:p>
    <w:p>
      <w:pPr>
        <w:spacing w:before="13"/>
        <w:ind w:left="1414" w:right="-19" w:hanging="1117"/>
        <w:jc w:val="left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Firma y aclaración responsable de la farmacia</w:t>
      </w:r>
    </w:p>
    <w:p>
      <w:pPr>
        <w:spacing w:before="24"/>
        <w:ind w:left="297" w:right="0" w:firstLine="0"/>
        <w:jc w:val="left"/>
        <w:rPr>
          <w:rFonts w:ascii="Calibri"/>
          <w:sz w:val="20"/>
        </w:rPr>
      </w:pPr>
      <w:r>
        <w:rPr/>
        <w:br w:type="column"/>
      </w:r>
      <w:r>
        <w:rPr>
          <w:rFonts w:ascii="Calibri"/>
          <w:sz w:val="20"/>
        </w:rPr>
        <w:t>Sello de la Farmacia</w:t>
      </w:r>
    </w:p>
    <w:sectPr>
      <w:type w:val="continuous"/>
      <w:pgSz w:w="11900" w:h="16820"/>
      <w:pgMar w:top="640" w:bottom="280" w:left="1600" w:right="1580"/>
      <w:cols w:num="2" w:equalWidth="0">
        <w:col w:w="3241" w:space="2579"/>
        <w:col w:w="290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2"/>
      <w:szCs w:val="22"/>
      <w:u w:val="single" w:color="000000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2021-07-22T11:26:42Z</dcterms:created>
  <dcterms:modified xsi:type="dcterms:W3CDTF">2021-07-22T11:26:42Z</dcterms:modified>
</cp:coreProperties>
</file>